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726F8" w:rsidP="58404967" w:rsidRDefault="00A424C2" w14:paraId="358791EB" w14:textId="0921EDA6">
      <w:pPr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8404967" w:rsidR="00A424C2"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 w:rsidRPr="58404967" w:rsidR="00ED650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REGISTRATION FEES</w:t>
      </w:r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  <w:proofErr w:type="spellStart"/>
      <w:proofErr w:type="spellEnd"/>
    </w:p>
    <w:p w:rsidR="005C51B4" w:rsidP="00EC218B" w:rsidRDefault="005C51B4" w14:paraId="77B3E03E" w14:textId="77777777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5C51B4" w:rsidP="00EC218B" w:rsidRDefault="005C51B4" w14:paraId="291ABBDB" w14:textId="4B24C59B" w14:noSpellErr="1">
      <w:pPr>
        <w:spacing w:after="0" w:line="240" w:lineRule="auto"/>
        <w:jc w:val="both"/>
        <w:rPr>
          <w:b w:val="1"/>
          <w:bCs w:val="1"/>
          <w:sz w:val="20"/>
          <w:szCs w:val="20"/>
        </w:rPr>
      </w:pPr>
      <w:r w:rsidRPr="005C51B4">
        <w:rPr>
          <w:noProof/>
        </w:rPr>
        <w:drawing>
          <wp:inline distT="0" distB="0" distL="0" distR="0" wp14:anchorId="02B4875A" wp14:editId="4CA571C9">
            <wp:extent cx="5346481" cy="1474667"/>
            <wp:effectExtent l="0" t="0" r="0" b="0"/>
            <wp:docPr id="829837230" name="Picture 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5346481" cy="1474667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>
                      <a:noFill/>
                    </a:ln>
                  </pic:spPr>
                </pic:pic>
              </a:graphicData>
            </a:graphic>
          </wp:inline>
        </w:drawing>
      </w:r>
    </w:p>
    <w:p w:rsidRPr="00ED650D" w:rsidR="001429C5" w:rsidP="58404967" w:rsidRDefault="001429C5" w14:paraId="162C959E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BF0CF4" w:rsidP="58404967" w:rsidRDefault="00BF0CF4" w14:paraId="4CEDB691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ED650D" w:rsidP="58404967" w:rsidRDefault="00ED650D" w14:paraId="2E84106F" w14:textId="2B072A4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8404967" w:rsidR="00ED650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REGISTRATION GUIDELINES</w:t>
      </w:r>
    </w:p>
    <w:p w:rsidR="58404967" w:rsidP="58404967" w:rsidRDefault="58404967" w14:paraId="3D169AC6" w14:textId="452383F2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BF0CF4" w:rsidR="00BF0CF4" w:rsidP="58404967" w:rsidRDefault="00BF0CF4" w14:paraId="79540315" w14:textId="77777777" w14:noSpellErr="1">
      <w:pPr>
        <w:spacing w:after="0" w:line="240" w:lineRule="auto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46E5C11A" w:rsidP="62481E57" w:rsidRDefault="46E5C11A" w14:paraId="37C13A39" w14:textId="156E90DE">
      <w:pPr>
        <w:pStyle w:val="ListParagraph"/>
        <w:numPr>
          <w:ilvl w:val="0"/>
          <w:numId w:val="4"/>
        </w:numPr>
        <w:spacing w:before="0" w:beforeAutospacing="off" w:after="6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481E57" w:rsidR="46E5C11A">
        <w:rPr>
          <w:rFonts w:ascii="Times New Roman" w:hAnsi="Times New Roman" w:eastAsia="Times New Roman" w:cs="Times New Roman"/>
          <w:sz w:val="24"/>
          <w:szCs w:val="24"/>
        </w:rPr>
        <w:t>The registration fee covers publication costs, meals, refreshments, and conference management fees.</w:t>
      </w:r>
    </w:p>
    <w:p w:rsidR="46E5C11A" w:rsidP="62481E57" w:rsidRDefault="46E5C11A" w14:paraId="614B2670" w14:textId="4BCDB0C9">
      <w:pPr>
        <w:pStyle w:val="ListParagraph"/>
        <w:numPr>
          <w:ilvl w:val="0"/>
          <w:numId w:val="4"/>
        </w:numPr>
        <w:spacing w:before="0" w:beforeAutospacing="off" w:after="6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481E57" w:rsidR="46E5C11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At least one author must register and pay the publication fee, and each registration covers only one paper.</w:t>
      </w:r>
    </w:p>
    <w:p w:rsidR="46E5C11A" w:rsidP="62481E57" w:rsidRDefault="46E5C11A" w14:paraId="23B74DAF" w14:textId="5E9ADAE5">
      <w:pPr>
        <w:pStyle w:val="ListParagraph"/>
        <w:numPr>
          <w:ilvl w:val="0"/>
          <w:numId w:val="4"/>
        </w:numPr>
        <w:spacing w:before="0" w:beforeAutospacing="off" w:after="6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481E57" w:rsidR="46E5C11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Co-authors and other attendees must pay the registration fee to access conference materials, presentations, meals, and refreshments.</w:t>
      </w:r>
    </w:p>
    <w:p w:rsidR="46E5C11A" w:rsidP="62481E57" w:rsidRDefault="46E5C11A" w14:paraId="68BF644E" w14:textId="4F1562D4">
      <w:pPr>
        <w:pStyle w:val="ListParagraph"/>
        <w:numPr>
          <w:ilvl w:val="0"/>
          <w:numId w:val="4"/>
        </w:numPr>
        <w:spacing w:before="0" w:beforeAutospacing="off" w:after="6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2481E57" w:rsidR="46E5C11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Registered participants will receive electronic conference proceedings and access to the conference portal, keynote sessions, and technical discussions.</w:t>
      </w:r>
    </w:p>
    <w:p w:rsidR="46E5C11A" w:rsidP="62481E57" w:rsidRDefault="46E5C11A" w14:paraId="496D2ED0" w14:textId="5C7FE76A">
      <w:pPr>
        <w:pStyle w:val="ListParagraph"/>
        <w:numPr>
          <w:ilvl w:val="0"/>
          <w:numId w:val="4"/>
        </w:numPr>
        <w:spacing w:before="0" w:beforeAutospacing="off" w:after="6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2481E57" w:rsidR="46E5C11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Both virtual and in-person participation options are available to all participants, regardless of their location.</w:t>
      </w:r>
    </w:p>
    <w:p w:rsidR="46E5C11A" w:rsidP="62481E57" w:rsidRDefault="46E5C11A" w14:paraId="02F84979" w14:textId="200FB101">
      <w:pPr>
        <w:pStyle w:val="ListParagraph"/>
        <w:numPr>
          <w:ilvl w:val="0"/>
          <w:numId w:val="4"/>
        </w:numPr>
        <w:spacing w:before="0" w:beforeAutospacing="off" w:after="60" w:afterAutospacing="off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62481E57" w:rsidR="46E5C11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The conference registration process, along with payment details, will be shared with you once we receive your abstract for review.</w:t>
      </w:r>
    </w:p>
    <w:p w:rsidR="58404967" w:rsidP="58404967" w:rsidRDefault="58404967" w14:paraId="313AAAD2" w14:textId="601EE667">
      <w:pPr>
        <w:pStyle w:val="Normal"/>
        <w:ind w:left="0"/>
        <w:rPr>
          <w:sz w:val="24"/>
          <w:szCs w:val="24"/>
        </w:rPr>
      </w:pPr>
    </w:p>
    <w:p w:rsidR="00BF0CF4" w:rsidP="00BF0CF4" w:rsidRDefault="00BF0CF4" w14:paraId="060E94F1" w14:textId="77777777">
      <w:pPr>
        <w:spacing w:after="120" w:line="240" w:lineRule="auto"/>
        <w:jc w:val="both"/>
        <w:rPr>
          <w:sz w:val="20"/>
          <w:szCs w:val="20"/>
        </w:rPr>
      </w:pPr>
    </w:p>
    <w:p w:rsidRPr="00B02D88" w:rsidR="00B8409D" w:rsidP="00B8409D" w:rsidRDefault="00B8409D" w14:paraId="60D3E3FD" w14:textId="77777777">
      <w:pPr>
        <w:pStyle w:val="ListParagraph"/>
        <w:spacing w:after="100" w:line="240" w:lineRule="auto"/>
        <w:contextualSpacing w:val="0"/>
        <w:jc w:val="both"/>
        <w:rPr>
          <w:sz w:val="20"/>
          <w:szCs w:val="20"/>
        </w:rPr>
      </w:pPr>
    </w:p>
    <w:p w:rsidR="00B02D88" w:rsidP="00B02D88" w:rsidRDefault="00B02D88" w14:paraId="23536704" w14:textId="77777777">
      <w:pPr>
        <w:spacing w:after="100" w:line="240" w:lineRule="auto"/>
        <w:jc w:val="both"/>
        <w:rPr>
          <w:sz w:val="20"/>
          <w:szCs w:val="20"/>
        </w:rPr>
      </w:pPr>
    </w:p>
    <w:p w:rsidR="00B02D88" w:rsidP="00B02D88" w:rsidRDefault="00B02D88" w14:paraId="1D6C95B4" w14:textId="77777777">
      <w:pPr>
        <w:spacing w:after="100" w:line="240" w:lineRule="auto"/>
        <w:jc w:val="both"/>
        <w:rPr>
          <w:sz w:val="20"/>
          <w:szCs w:val="20"/>
        </w:rPr>
      </w:pPr>
    </w:p>
    <w:p w:rsidR="00B02D88" w:rsidP="00B02D88" w:rsidRDefault="00B02D88" w14:paraId="4D333A5E" w14:textId="77777777">
      <w:pPr>
        <w:spacing w:after="100" w:line="240" w:lineRule="auto"/>
        <w:jc w:val="both"/>
        <w:rPr>
          <w:sz w:val="20"/>
          <w:szCs w:val="20"/>
        </w:rPr>
      </w:pPr>
    </w:p>
    <w:p w:rsidR="00B02D88" w:rsidP="00B02D88" w:rsidRDefault="00B02D88" w14:paraId="2BDE71C9" w14:textId="77777777">
      <w:pPr>
        <w:spacing w:after="100" w:line="240" w:lineRule="auto"/>
        <w:jc w:val="both"/>
        <w:rPr>
          <w:sz w:val="20"/>
          <w:szCs w:val="20"/>
        </w:rPr>
      </w:pPr>
    </w:p>
    <w:p w:rsidR="00861610" w:rsidP="00B02D88" w:rsidRDefault="00861610" w14:paraId="51FFC6BB" w14:textId="77777777">
      <w:pPr>
        <w:spacing w:after="100" w:line="240" w:lineRule="auto"/>
        <w:jc w:val="both"/>
        <w:rPr>
          <w:sz w:val="20"/>
          <w:szCs w:val="20"/>
        </w:rPr>
      </w:pPr>
    </w:p>
    <w:sectPr w:rsidR="00432DF5" w:rsidSect="007334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4504" w:rsidP="002A79FD" w:rsidRDefault="006A4504" w14:paraId="158A938E" w14:textId="77777777">
      <w:pPr>
        <w:spacing w:after="0" w:line="240" w:lineRule="auto"/>
      </w:pPr>
      <w:r>
        <w:separator/>
      </w:r>
    </w:p>
  </w:endnote>
  <w:endnote w:type="continuationSeparator" w:id="0">
    <w:p w:rsidR="006A4504" w:rsidP="002A79FD" w:rsidRDefault="006A4504" w14:paraId="67FAC61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o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FD" w:rsidRDefault="002A79FD" w14:paraId="173B6CB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A79FD" w:rsidR="002A79FD" w:rsidP="002A79FD" w:rsidRDefault="002A79FD" w14:paraId="2198864D" w14:textId="379A5262">
    <w:pPr>
      <w:pStyle w:val="Footer"/>
      <w:jc w:val="right"/>
      <w:rPr>
        <w:sz w:val="20"/>
        <w:szCs w:val="20"/>
      </w:rPr>
    </w:pPr>
    <w:r w:rsidRPr="002A79FD">
      <w:rPr>
        <w:sz w:val="20"/>
        <w:szCs w:val="20"/>
      </w:rPr>
      <w:t>INSPIRE 2025 Annual</w:t>
    </w:r>
    <w:r>
      <w:rPr>
        <w:sz w:val="20"/>
        <w:szCs w:val="20"/>
      </w:rPr>
      <w:t xml:space="preserve"> </w:t>
    </w:r>
    <w:r w:rsidRPr="002A79FD">
      <w:rPr>
        <w:sz w:val="20"/>
        <w:szCs w:val="20"/>
      </w:rPr>
      <w:t>Research Conference - CQA</w:t>
    </w:r>
  </w:p>
  <w:p w:rsidR="002A79FD" w:rsidRDefault="002A79FD" w14:paraId="484E0DA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FD" w:rsidRDefault="002A79FD" w14:paraId="209C273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4504" w:rsidP="002A79FD" w:rsidRDefault="006A4504" w14:paraId="6060DF0E" w14:textId="77777777">
      <w:pPr>
        <w:spacing w:after="0" w:line="240" w:lineRule="auto"/>
      </w:pPr>
      <w:r>
        <w:separator/>
      </w:r>
    </w:p>
  </w:footnote>
  <w:footnote w:type="continuationSeparator" w:id="0">
    <w:p w:rsidR="006A4504" w:rsidP="002A79FD" w:rsidRDefault="006A4504" w14:paraId="3A41EB0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FD" w:rsidRDefault="002A79FD" w14:paraId="6F777F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FD" w:rsidRDefault="002A79FD" w14:paraId="137079B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79FD" w:rsidRDefault="002A79FD" w14:paraId="3A527F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4">
    <w:nsid w:val="5fbe78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D9D5F78"/>
    <w:multiLevelType w:val="hybridMultilevel"/>
    <w:tmpl w:val="A99663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92245E"/>
    <w:multiLevelType w:val="hybridMultilevel"/>
    <w:tmpl w:val="C8EC7BC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21CC3F00"/>
    <w:multiLevelType w:val="hybridMultilevel"/>
    <w:tmpl w:val="334A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70D5E"/>
    <w:multiLevelType w:val="hybridMultilevel"/>
    <w:tmpl w:val="09DC9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121AA"/>
    <w:multiLevelType w:val="hybridMultilevel"/>
    <w:tmpl w:val="8A9269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31F3E"/>
    <w:multiLevelType w:val="hybridMultilevel"/>
    <w:tmpl w:val="A15CDF74"/>
    <w:lvl w:ilvl="0" w:tplc="D27C8A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8C27A2"/>
    <w:multiLevelType w:val="hybridMultilevel"/>
    <w:tmpl w:val="378C81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2B06A78"/>
    <w:multiLevelType w:val="hybridMultilevel"/>
    <w:tmpl w:val="9DF06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912CF"/>
    <w:multiLevelType w:val="hybridMultilevel"/>
    <w:tmpl w:val="70FE3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63D5C"/>
    <w:multiLevelType w:val="hybridMultilevel"/>
    <w:tmpl w:val="A266C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203AA"/>
    <w:multiLevelType w:val="hybridMultilevel"/>
    <w:tmpl w:val="B25A99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DB0028B"/>
    <w:multiLevelType w:val="hybridMultilevel"/>
    <w:tmpl w:val="0314630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8543089"/>
    <w:multiLevelType w:val="hybridMultilevel"/>
    <w:tmpl w:val="8A92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D7341"/>
    <w:multiLevelType w:val="hybridMultilevel"/>
    <w:tmpl w:val="4364C968"/>
    <w:lvl w:ilvl="0" w:tplc="BD12E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5">
    <w:abstractNumId w:val="14"/>
  </w:num>
  <w:num w:numId="1" w16cid:durableId="1135828068">
    <w:abstractNumId w:val="3"/>
  </w:num>
  <w:num w:numId="2" w16cid:durableId="1664158575">
    <w:abstractNumId w:val="7"/>
  </w:num>
  <w:num w:numId="3" w16cid:durableId="1216047753">
    <w:abstractNumId w:val="8"/>
  </w:num>
  <w:num w:numId="4" w16cid:durableId="137309208">
    <w:abstractNumId w:val="9"/>
  </w:num>
  <w:num w:numId="5" w16cid:durableId="2099209401">
    <w:abstractNumId w:val="5"/>
  </w:num>
  <w:num w:numId="6" w16cid:durableId="1785297273">
    <w:abstractNumId w:val="13"/>
  </w:num>
  <w:num w:numId="7" w16cid:durableId="1911187049">
    <w:abstractNumId w:val="0"/>
  </w:num>
  <w:num w:numId="8" w16cid:durableId="1863937228">
    <w:abstractNumId w:val="2"/>
  </w:num>
  <w:num w:numId="9" w16cid:durableId="949556927">
    <w:abstractNumId w:val="6"/>
  </w:num>
  <w:num w:numId="10" w16cid:durableId="1350369283">
    <w:abstractNumId w:val="1"/>
  </w:num>
  <w:num w:numId="11" w16cid:durableId="2014989439">
    <w:abstractNumId w:val="11"/>
  </w:num>
  <w:num w:numId="12" w16cid:durableId="498425944">
    <w:abstractNumId w:val="10"/>
  </w:num>
  <w:num w:numId="13" w16cid:durableId="1637027889">
    <w:abstractNumId w:val="12"/>
  </w:num>
  <w:num w:numId="14" w16cid:durableId="4897109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C2"/>
    <w:rsid w:val="001429C5"/>
    <w:rsid w:val="001B5C59"/>
    <w:rsid w:val="002A231E"/>
    <w:rsid w:val="002A79FD"/>
    <w:rsid w:val="00323A06"/>
    <w:rsid w:val="0033098E"/>
    <w:rsid w:val="00364A60"/>
    <w:rsid w:val="003E6C20"/>
    <w:rsid w:val="00406B7B"/>
    <w:rsid w:val="00432DF5"/>
    <w:rsid w:val="004726F8"/>
    <w:rsid w:val="004A4333"/>
    <w:rsid w:val="004B126D"/>
    <w:rsid w:val="005C51B4"/>
    <w:rsid w:val="0063544F"/>
    <w:rsid w:val="00647D18"/>
    <w:rsid w:val="006A4504"/>
    <w:rsid w:val="007334E4"/>
    <w:rsid w:val="00755978"/>
    <w:rsid w:val="007B4624"/>
    <w:rsid w:val="007D26D4"/>
    <w:rsid w:val="00861610"/>
    <w:rsid w:val="00A2199F"/>
    <w:rsid w:val="00A23649"/>
    <w:rsid w:val="00A424C2"/>
    <w:rsid w:val="00A51950"/>
    <w:rsid w:val="00AA7C67"/>
    <w:rsid w:val="00AD64FE"/>
    <w:rsid w:val="00B01C93"/>
    <w:rsid w:val="00B02D88"/>
    <w:rsid w:val="00B47390"/>
    <w:rsid w:val="00B8409D"/>
    <w:rsid w:val="00BF0CF4"/>
    <w:rsid w:val="00C978E2"/>
    <w:rsid w:val="00CB7165"/>
    <w:rsid w:val="00D72A65"/>
    <w:rsid w:val="00D902D4"/>
    <w:rsid w:val="00E03939"/>
    <w:rsid w:val="00EC218B"/>
    <w:rsid w:val="00ED650D"/>
    <w:rsid w:val="00F17682"/>
    <w:rsid w:val="00F51A1D"/>
    <w:rsid w:val="00F92CB3"/>
    <w:rsid w:val="00FB78A0"/>
    <w:rsid w:val="00FF0EC2"/>
    <w:rsid w:val="00FF527A"/>
    <w:rsid w:val="064AE398"/>
    <w:rsid w:val="090BFB89"/>
    <w:rsid w:val="0E8D2383"/>
    <w:rsid w:val="0FB95993"/>
    <w:rsid w:val="12816EF8"/>
    <w:rsid w:val="296AC183"/>
    <w:rsid w:val="46E5C11A"/>
    <w:rsid w:val="56323B2D"/>
    <w:rsid w:val="58404967"/>
    <w:rsid w:val="62481E57"/>
    <w:rsid w:val="65CF18F1"/>
    <w:rsid w:val="6EA40050"/>
    <w:rsid w:val="70D6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2BB8"/>
  <w15:chartTrackingRefBased/>
  <w15:docId w15:val="{D534BCD4-1568-4717-9D14-8EE0ED21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24C2"/>
  </w:style>
  <w:style w:type="paragraph" w:styleId="Heading1">
    <w:name w:val="heading 1"/>
    <w:basedOn w:val="Normal"/>
    <w:next w:val="Normal"/>
    <w:link w:val="Heading1Char"/>
    <w:uiPriority w:val="9"/>
    <w:qFormat/>
    <w:rsid w:val="00A424C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4C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24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4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424C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424C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sid w:val="00A424C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424C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424C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424C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424C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424C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424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4C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24C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2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4C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424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4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4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4C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24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4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B46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1Light-Accent1">
    <w:name w:val="Grid Table 1 Light Accent 1"/>
    <w:basedOn w:val="TableNormal"/>
    <w:uiPriority w:val="46"/>
    <w:rsid w:val="00755978"/>
    <w:pPr>
      <w:spacing w:after="0" w:line="240" w:lineRule="auto"/>
    </w:pPr>
    <w:tblPr>
      <w:tblStyleRowBandSize w:val="1"/>
      <w:tblStyleColBandSize w:val="1"/>
      <w:tblBorders>
        <w:top w:val="single" w:color="83CAEB" w:themeColor="accent1" w:themeTint="66" w:sz="4" w:space="0"/>
        <w:left w:val="single" w:color="83CAEB" w:themeColor="accent1" w:themeTint="66" w:sz="4" w:space="0"/>
        <w:bottom w:val="single" w:color="83CAEB" w:themeColor="accent1" w:themeTint="66" w:sz="4" w:space="0"/>
        <w:right w:val="single" w:color="83CAEB" w:themeColor="accent1" w:themeTint="66" w:sz="4" w:space="0"/>
        <w:insideH w:val="single" w:color="83CAEB" w:themeColor="accent1" w:themeTint="66" w:sz="4" w:space="0"/>
        <w:insideV w:val="single" w:color="83CAEB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45B0E1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45B0E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ED650D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B02D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2D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01C9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01C9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79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79FD"/>
  </w:style>
  <w:style w:type="paragraph" w:styleId="Footer">
    <w:name w:val="footer"/>
    <w:basedOn w:val="Normal"/>
    <w:link w:val="FooterChar"/>
    <w:uiPriority w:val="99"/>
    <w:unhideWhenUsed/>
    <w:rsid w:val="002A79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79FD"/>
  </w:style>
  <w:style w:type="character" w:styleId="FollowedHyperlink">
    <w:name w:val="FollowedHyperlink"/>
    <w:basedOn w:val="DefaultParagraphFont"/>
    <w:uiPriority w:val="99"/>
    <w:semiHidden/>
    <w:unhideWhenUsed/>
    <w:rsid w:val="00F92C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settings" Target="settings.xml" Id="rId4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25AF9-5DCA-4162-A696-CE3FAD1D31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Dr. Vidyanjalie Abeygunawardena</dc:creator>
  <keywords/>
  <dc:description/>
  <lastModifiedBy>Dr. Vidyanjalie Abeygunawardena</lastModifiedBy>
  <revision>4</revision>
  <dcterms:created xsi:type="dcterms:W3CDTF">2025-04-21T07:37:00.0000000Z</dcterms:created>
  <dcterms:modified xsi:type="dcterms:W3CDTF">2025-04-21T20:26:14.9877725Z</dcterms:modified>
</coreProperties>
</file>